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7" w:rsidRPr="00D87397" w:rsidRDefault="00D87397" w:rsidP="00D87397">
      <w:pPr>
        <w:spacing w:after="0" w:line="240" w:lineRule="auto"/>
        <w:jc w:val="center"/>
        <w:rPr>
          <w:b/>
          <w:sz w:val="32"/>
          <w:szCs w:val="32"/>
        </w:rPr>
      </w:pPr>
      <w:r w:rsidRPr="00D87397">
        <w:rPr>
          <w:b/>
          <w:sz w:val="32"/>
          <w:szCs w:val="32"/>
        </w:rPr>
        <w:t>ЧИСТОПОЛЬСКАЯ СЕЛЬСКАЯ ДУМА</w:t>
      </w:r>
    </w:p>
    <w:p w:rsidR="00D87397" w:rsidRPr="00D87397" w:rsidRDefault="00D87397" w:rsidP="00D87397">
      <w:pPr>
        <w:spacing w:after="0" w:line="240" w:lineRule="auto"/>
        <w:jc w:val="center"/>
        <w:rPr>
          <w:b/>
          <w:sz w:val="32"/>
          <w:szCs w:val="32"/>
        </w:rPr>
      </w:pPr>
      <w:r w:rsidRPr="00D87397">
        <w:rPr>
          <w:b/>
          <w:sz w:val="32"/>
          <w:szCs w:val="32"/>
        </w:rPr>
        <w:t>КОТЕЛЬНИЧСКОГО РАЙОНА КИРОВСКОЙ ОБЛАСТИ</w:t>
      </w:r>
    </w:p>
    <w:p w:rsidR="00D87397" w:rsidRPr="00D87397" w:rsidRDefault="00D87397" w:rsidP="00D87397">
      <w:pPr>
        <w:spacing w:after="0" w:line="240" w:lineRule="auto"/>
        <w:jc w:val="center"/>
        <w:rPr>
          <w:b/>
          <w:sz w:val="32"/>
          <w:szCs w:val="32"/>
        </w:rPr>
      </w:pPr>
      <w:r w:rsidRPr="00D87397">
        <w:rPr>
          <w:b/>
          <w:sz w:val="32"/>
          <w:szCs w:val="32"/>
        </w:rPr>
        <w:t>ЧЕТВЕРТОГО СОЗЫВА</w:t>
      </w:r>
    </w:p>
    <w:p w:rsidR="00D87397" w:rsidRPr="00D87397" w:rsidRDefault="00D87397" w:rsidP="00D87397">
      <w:pPr>
        <w:jc w:val="center"/>
        <w:rPr>
          <w:b/>
          <w:sz w:val="32"/>
          <w:szCs w:val="32"/>
        </w:rPr>
      </w:pPr>
    </w:p>
    <w:p w:rsidR="00D87397" w:rsidRPr="00F5649D" w:rsidRDefault="00D87397" w:rsidP="00D87397">
      <w:pPr>
        <w:jc w:val="center"/>
      </w:pPr>
      <w:proofErr w:type="gramStart"/>
      <w:r w:rsidRPr="00D87397">
        <w:rPr>
          <w:b/>
          <w:sz w:val="32"/>
          <w:szCs w:val="32"/>
        </w:rPr>
        <w:t>Р</w:t>
      </w:r>
      <w:proofErr w:type="gramEnd"/>
      <w:r w:rsidRPr="00D87397">
        <w:rPr>
          <w:b/>
          <w:sz w:val="32"/>
          <w:szCs w:val="32"/>
        </w:rPr>
        <w:t xml:space="preserve"> Е Ш Е Н И Е</w:t>
      </w:r>
    </w:p>
    <w:tbl>
      <w:tblPr>
        <w:tblpPr w:leftFromText="180" w:rightFromText="180" w:vertAnchor="text" w:horzAnchor="margin" w:tblpY="132"/>
        <w:tblW w:w="9825" w:type="dxa"/>
        <w:tblInd w:w="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6427"/>
        <w:gridCol w:w="1697"/>
      </w:tblGrid>
      <w:tr w:rsidR="00D87397" w:rsidRPr="00F5649D" w:rsidTr="00CB38E3">
        <w:tc>
          <w:tcPr>
            <w:tcW w:w="1701" w:type="dxa"/>
            <w:shd w:val="clear" w:color="auto" w:fill="auto"/>
            <w:hideMark/>
          </w:tcPr>
          <w:p w:rsidR="00D87397" w:rsidRPr="006F7F78" w:rsidRDefault="00D87397" w:rsidP="00CB38E3">
            <w:pPr>
              <w:suppressLineNumbers/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7F78">
              <w:rPr>
                <w:rFonts w:ascii="Times New Roman" w:hAnsi="Times New Roman"/>
                <w:sz w:val="28"/>
                <w:szCs w:val="28"/>
                <w:lang w:eastAsia="ar-SA"/>
              </w:rPr>
              <w:t>07.12.2020</w:t>
            </w:r>
          </w:p>
        </w:tc>
        <w:tc>
          <w:tcPr>
            <w:tcW w:w="6427" w:type="dxa"/>
            <w:shd w:val="clear" w:color="auto" w:fill="auto"/>
            <w:hideMark/>
          </w:tcPr>
          <w:p w:rsidR="00D87397" w:rsidRPr="006F7F78" w:rsidRDefault="00D87397" w:rsidP="00CB38E3">
            <w:pPr>
              <w:suppressLineNumbers/>
              <w:overflowPunct w:val="0"/>
              <w:autoSpaceDE w:val="0"/>
              <w:snapToGrid w:val="0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7" w:type="dxa"/>
            <w:shd w:val="clear" w:color="auto" w:fill="auto"/>
            <w:hideMark/>
          </w:tcPr>
          <w:p w:rsidR="00D87397" w:rsidRPr="006F7F78" w:rsidRDefault="00D87397" w:rsidP="00D87397">
            <w:pPr>
              <w:suppressLineNumbers/>
              <w:overflowPunct w:val="0"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F7F7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</w:t>
            </w:r>
          </w:p>
        </w:tc>
      </w:tr>
    </w:tbl>
    <w:p w:rsidR="00D87397" w:rsidRPr="00D87397" w:rsidRDefault="00D87397" w:rsidP="00D87397">
      <w:pPr>
        <w:pStyle w:val="1"/>
        <w:shd w:val="clear" w:color="auto" w:fill="FFFFFF"/>
        <w:spacing w:line="390" w:lineRule="atLeast"/>
        <w:textAlignment w:val="baseline"/>
        <w:rPr>
          <w:b w:val="0"/>
          <w:sz w:val="24"/>
        </w:rPr>
      </w:pPr>
      <w:r w:rsidRPr="00D87397">
        <w:rPr>
          <w:b w:val="0"/>
          <w:sz w:val="24"/>
        </w:rPr>
        <w:t>с. Чистополье</w:t>
      </w:r>
    </w:p>
    <w:p w:rsidR="00D87397" w:rsidRPr="001106D4" w:rsidRDefault="00D87397" w:rsidP="00D87397">
      <w:pPr>
        <w:rPr>
          <w:lang w:eastAsia="ru-RU"/>
        </w:rPr>
      </w:pPr>
    </w:p>
    <w:p w:rsidR="00E646B3" w:rsidRPr="00606DA6" w:rsidRDefault="00E646B3" w:rsidP="003A0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НАЗНАЧЕНИЯ И ПРОВЕДЕНИЯ</w:t>
      </w:r>
      <w:r w:rsid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ОПРОСА ГРАЖДАН В МУНИЦИПАЛЬНОМ ОБРАЗОВАНИИ </w:t>
      </w:r>
      <w:r w:rsidR="003A0ADB"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ЧИСТОПОЛЬСКОЕ СЕЛЬСКОЕ ПОСЕЛЕНИЕ КОТЕЛЬНИЧСКОГО</w:t>
      </w:r>
      <w:r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 w:rsidR="003A0ADB"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КИРОВСКОЙ ОБЛАСТИ</w:t>
      </w:r>
    </w:p>
    <w:p w:rsidR="00E646B3" w:rsidRPr="00E646B3" w:rsidRDefault="00E646B3" w:rsidP="00E646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E646B3" w:rsidRPr="00D87397" w:rsidRDefault="00E646B3" w:rsidP="00D873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06.10.2003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Кировской области от 29.02.2016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617-ЗО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опроса граждан</w:t>
      </w:r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Кировской области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191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Чистопольская</w:t>
      </w:r>
      <w:proofErr w:type="spellEnd"/>
      <w:r w:rsidR="0089191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решила:</w:t>
      </w:r>
    </w:p>
    <w:p w:rsidR="00E646B3" w:rsidRPr="00D87397" w:rsidRDefault="00E646B3" w:rsidP="00D873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40" w:history="1">
        <w:r w:rsidRPr="00D87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606DA6" w:rsidRPr="00D87397">
        <w:rPr>
          <w:rFonts w:ascii="Times New Roman" w:hAnsi="Times New Roman" w:cs="Times New Roman"/>
          <w:sz w:val="28"/>
          <w:szCs w:val="28"/>
        </w:rPr>
        <w:t xml:space="preserve"> </w:t>
      </w:r>
      <w:r w:rsidR="00D87397">
        <w:rPr>
          <w:rFonts w:ascii="Times New Roman" w:hAnsi="Times New Roman" w:cs="Times New Roman"/>
          <w:sz w:val="28"/>
          <w:szCs w:val="28"/>
        </w:rPr>
        <w:t>о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назначения и проведения опроса граждан</w:t>
      </w:r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89191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Чистопольское</w:t>
      </w:r>
      <w:proofErr w:type="spellEnd"/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91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Котельничского</w:t>
      </w:r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9191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Прилагается.</w:t>
      </w:r>
    </w:p>
    <w:p w:rsidR="00E646B3" w:rsidRPr="00D87397" w:rsidRDefault="00E646B3" w:rsidP="00D8739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Котельничского района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«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Котельничского</w:t>
      </w:r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4E8" w:rsidRPr="00D87397" w:rsidRDefault="009544E8" w:rsidP="00D87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B3" w:rsidRPr="00E646B3" w:rsidRDefault="00E646B3" w:rsidP="00D8739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544E8" w:rsidRPr="00D87397" w:rsidRDefault="009544E8" w:rsidP="009544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</w:p>
    <w:p w:rsidR="00E646B3" w:rsidRPr="00D87397" w:rsidRDefault="009544E8" w:rsidP="009544E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С.Ю. Ломакин</w:t>
      </w:r>
      <w:r w:rsidR="00E646B3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E646B3" w:rsidRDefault="00E646B3" w:rsidP="00E646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9544E8" w:rsidRDefault="009544E8" w:rsidP="00E6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97" w:rsidRDefault="00D87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46B3" w:rsidRPr="00E646B3" w:rsidRDefault="00E646B3" w:rsidP="00E646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646B3" w:rsidRPr="00E646B3" w:rsidRDefault="00E646B3" w:rsidP="00E646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6B3" w:rsidRPr="00E646B3" w:rsidRDefault="00E646B3" w:rsidP="00E646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646B3" w:rsidRPr="00E646B3" w:rsidRDefault="00E646B3" w:rsidP="00E646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</w:p>
    <w:p w:rsidR="009544E8" w:rsidRDefault="009544E8" w:rsidP="00E646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E646B3" w:rsidRPr="00E646B3" w:rsidRDefault="00E646B3" w:rsidP="00E646B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91B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91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9544E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E646B3" w:rsidRPr="00E646B3" w:rsidRDefault="00E646B3" w:rsidP="00E646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6B3" w:rsidRPr="00606DA6" w:rsidRDefault="00E646B3" w:rsidP="00E64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1" w:name="p40"/>
      <w:bookmarkEnd w:id="1"/>
      <w:r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646B3" w:rsidRPr="00606DA6" w:rsidRDefault="00E646B3" w:rsidP="00E64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НАЗНАЧЕНИЯ И ПРОВЕДЕНИЯ ОПРОСА ГРАЖДАН</w:t>
      </w:r>
    </w:p>
    <w:p w:rsidR="00E646B3" w:rsidRPr="00606DA6" w:rsidRDefault="00E646B3" w:rsidP="00E64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ОБРАЗОВАНИИ </w:t>
      </w:r>
      <w:r w:rsidR="003A0ADB"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ЧИСТОПОЛЬСКОЕ СЕЛЬСКОЕ ПОСЕЛЕНИЕ КОТЕЛЬНИЧСКОГО РАЙОНА</w:t>
      </w:r>
      <w:r w:rsidR="00D87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6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КИРОВСКОЙ ОБЛАСТИ</w:t>
      </w:r>
    </w:p>
    <w:p w:rsidR="00E646B3" w:rsidRPr="00E646B3" w:rsidRDefault="00E646B3" w:rsidP="00E646B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со статьей 31 Федерального закона от 6 октября 2003 года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Кировской области от 29.02.2016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617-ЗО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назначения и проведения опроса граждан в Кировской области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назначения и проведения опроса граждан (далее - опрос) 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Чистопольское</w:t>
      </w:r>
      <w:proofErr w:type="spellEnd"/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Котельничского</w:t>
      </w:r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E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Кировской области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участия граждан в осуществлении местного самоуправления.</w:t>
      </w:r>
    </w:p>
    <w:p w:rsidR="00E646B3" w:rsidRPr="00E646B3" w:rsidRDefault="00E646B3" w:rsidP="00C31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Право граждан на участие в опросе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 на участие в опросе имеют жители муниципального образования </w:t>
      </w:r>
      <w:proofErr w:type="spellStart"/>
      <w:r w:rsidR="00A67AA1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Чистопольское</w:t>
      </w:r>
      <w:proofErr w:type="spellEnd"/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AA1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Котельничского</w:t>
      </w:r>
      <w:r w:rsidR="00606DA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AA1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Кировской области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обладающие избирательным правом.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обстоятельств.</w:t>
      </w:r>
    </w:p>
    <w:p w:rsidR="00A67AA1" w:rsidRPr="00D87397" w:rsidRDefault="00A67AA1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1B0E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граждан проводится по инициативе, в том числе жителей</w:t>
      </w:r>
      <w:r w:rsidR="00FF29B4" w:rsidRPr="00D87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39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FF29B4" w:rsidRPr="00D87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646B3" w:rsidRPr="00E646B3" w:rsidRDefault="00E646B3" w:rsidP="00C31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Принципы назначения и проведения опроса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лично.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Результаты опроса носят рекомендательный характер.</w:t>
      </w:r>
    </w:p>
    <w:p w:rsidR="00E646B3" w:rsidRPr="00E646B3" w:rsidRDefault="00E646B3" w:rsidP="00C31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Вопросы, предлагаемые для вынесения на опрос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Опрос может быть проведен по вопросам, непосредственно затрагивающим интересы жителей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принятии решений об изменении целевого назначения земель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 регионального и межрегионального значения.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Вопрос, предлагаемый для вынесения на опрос, должен быть сформулирован таким образом, чтобы исключалась возможность его множественного толкования.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Вопросы, предлагаемые для вынесения на опрос, не должны противоречить законодательству Российской Федерации, законодательству Кировской области.</w:t>
      </w:r>
    </w:p>
    <w:p w:rsidR="00E646B3" w:rsidRPr="00E646B3" w:rsidRDefault="00E646B3" w:rsidP="00C31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Территория опроса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проводится на всей территории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опроса </w:t>
      </w:r>
      <w:proofErr w:type="gramStart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 территории опроса должна устанавливаться с учетом границ административно-территориальных единиц.</w:t>
      </w:r>
    </w:p>
    <w:p w:rsidR="00E646B3" w:rsidRPr="00E646B3" w:rsidRDefault="00E646B3" w:rsidP="00C31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Инициатива проведения опроса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2"/>
      <w:bookmarkEnd w:id="2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проводится по инициативе: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представительного органа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главы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вопросам местного значения;</w:t>
      </w:r>
    </w:p>
    <w:p w:rsidR="00E646B3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органов государственной власти Кировской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 Такая инициатива выражается в принятии указанными органами или должност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лицом соответствующего акта;</w:t>
      </w:r>
    </w:p>
    <w:p w:rsidR="00D87397" w:rsidRDefault="00D87397" w:rsidP="00C31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Инициатива о проведении опроса оформляется в виде обращения, в котором указываются предполагаемые сроки проведения опроса, формулировка вопроса (вопросов), предлагаемого (предлагаемых) при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опросов, территория опроса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</w:t>
      </w:r>
      <w:proofErr w:type="spellStart"/>
      <w:r w:rsidR="004400A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Чистопольскую</w:t>
      </w:r>
      <w:proofErr w:type="spellEnd"/>
      <w:r w:rsidR="004400A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сельскую Думу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Дума).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депутатов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4400A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выдвинута не менее чем одной третью от установленной численности депутатов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4400A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Инициатива о проведении опроса подлежит рассмотрению на очередном заседании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4400A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й Думы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6B3" w:rsidRPr="00E646B3" w:rsidRDefault="00E646B3" w:rsidP="00C31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Принятие решения о проведении опроса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 назначении опроса либо об отказе в его назначении принимается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4400A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оформляется решением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4400A8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Опрос назначается не позднее чем через 30 дней после принятия акта, принятого в соответствии с </w:t>
      </w:r>
      <w:hyperlink w:anchor="p72" w:history="1">
        <w:r w:rsidRPr="00D873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5</w:t>
        </w:r>
      </w:hyperlink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должен быть проведен не позднее чем через 20 дней с момента его назначения. Решение о назначении опроса считается принятым, если за него проголосовало более половины депутатов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вправе отказать в назначении проведения опроса в случае, если вопросы, предлагаемые для вынесения на опрос, не отнесены к вопросам местного значения или к вопросу об изменении целевого назначения земель муниципального образования для объектов регионального и межрегионального значения, а также в случае нарушения требований, предусмотренных настоящим решением, о порядке выдвижения инициативы проведения опроса.</w:t>
      </w:r>
      <w:proofErr w:type="gramEnd"/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решении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A43A7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опроса устанавливаются: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сроки проведения опроса;</w:t>
      </w:r>
      <w:proofErr w:type="gramEnd"/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территория опроса;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минимальная численность жителей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опросе.</w:t>
      </w:r>
    </w:p>
    <w:p w:rsidR="003E2C3C" w:rsidRPr="00D87397" w:rsidRDefault="003E2C3C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D87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 w:rsidR="00D87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органов местного самоуправления Котельничского муниципального района </w:t>
      </w:r>
      <w:r w:rsidRPr="00D87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 w:rsidR="00D8739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8739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D873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8739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A43A7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опроса подлежит официальному опубликованию (обнародованию) в порядке, предусмотренном Уставом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десять дней до дня проведения опроса.</w:t>
      </w:r>
    </w:p>
    <w:p w:rsidR="00E646B3" w:rsidRPr="00E646B3" w:rsidRDefault="00E646B3" w:rsidP="00C31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46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Комиссия по подготовке и проведению опроса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Комиссия по подготовке и проведению опроса (далее - комиссия) назначается решением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A43A7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3-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 в зависимости от территории проведения опроса и осуществляет свои полномочия на общественных началах.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состав комиссии в обязательном порядке включаются депутаты </w:t>
      </w:r>
      <w:r w:rsid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A43A7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администрации </w:t>
      </w:r>
      <w:proofErr w:type="spellStart"/>
      <w:r w:rsidR="0073000E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Чистополького</w:t>
      </w:r>
      <w:proofErr w:type="spellEnd"/>
      <w:r w:rsidR="0073000E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общественности территории, на которой проводится опрос.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Деятельность комиссии осуществляется на основе коллегиальности.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 подготовке и проведении опроса осуществляет следующие полномочия: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исполнения настоящего решения при проведении опроса и обеспечение его соблюдения;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изготовлением опросных листов по форме, установленной решением о назначении опроса;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составление списков жителей </w:t>
      </w:r>
      <w:r w:rsid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составление списков лиц, осуществляющих опрос;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организация мероприятий по проведению опроса в соответствии с методикой, установленной решением </w:t>
      </w:r>
      <w:r w:rsid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опроса;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определение результатов опроса;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официальное опубликование (обнародование) результатов опроса;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иные полномочия, установленные настоящим решением, Уставом </w:t>
      </w:r>
      <w:r w:rsid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правовым актом.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состоит из председателя комиссии, заместителя председателя комиссии и членов комиссии.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 комиссии, заместитель председателя комиссии избираются открытым голосованием на первом заседании комиссии из числа ее членов.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комиссии: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комиссии;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ведет заседание комиссии;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подписывает документы комиссии;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дает поручения членам комиссии в пределах своих полномочий;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контролирует исполнение решений и поручений комиссии;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информирует комиссию об исполнении решений и поручений комиссии;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докладывает о принятых комиссией решениях на заседании </w:t>
      </w:r>
      <w:r w:rsid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A43A76"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обладает правами и обязанностями, установленными для членов комиссии </w:t>
      </w:r>
      <w:hyperlink w:anchor="p121" w:history="1">
        <w:r w:rsidRPr="00C31F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Заместитель председателя комиссии: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выполняет функции председателя комиссии в его отсутствие;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выполняет решения и поручения комиссии, поручения ее председателя;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обладает правами и обязанностями, установленными для членов комиссии пунктом 8 настоящей статьи.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1"/>
      <w:bookmarkEnd w:id="3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Члены комиссии имеют право голоса по всем вопросам, рассматриваемым комиссией, а также вправе: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вносить вопросы для рассмотрения на заседаниях комиссии, выступать с докладами и сообщениями по этим вопросам,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комиссией решений;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сообщать о своем особом мнении в случае несогласия с принятым комиссией решением.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Заседания комиссии проводятся открыто и по мере необходимости.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Заседание комиссии ведет ее председатель. В отсутствие председателя комиссии заседание ведет его заместитель, а в случае отсутствия председателя комиссии и его заместителя - один из членов комиссии по поручению председателя комиссии либо, если такое поручение не может быть дано по объективным причинам, по решению комиссии.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правомочна принимать решения, если на заседании комиссии присутствует более половины членов комиссии.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Решение комиссии считается принятым, если за него проголосовало большинство присутствующих на ее заседании членов комиссии. В случае равенства количества голосов, поданных "за" и "против", голос председателя комиссии является решающим.</w:t>
      </w:r>
    </w:p>
    <w:p w:rsidR="00E646B3" w:rsidRPr="00D87397" w:rsidRDefault="00E646B3" w:rsidP="00C31F2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 заседании комиссии ведется протокол. Протокол ведет один из членов комиссии, определенный председательствующим на заседании комиссии. Протокол оформляется не позднее следующего дня после проведения заседания комиссии, </w:t>
      </w:r>
      <w:r w:rsidRPr="00D873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подписывается председательствующим на заседании комиссии и лицом, ведшим протокол. Оригиналы протоколов хранятся в администрации </w:t>
      </w:r>
      <w:proofErr w:type="spellStart"/>
      <w:r w:rsidR="00FC4484" w:rsidRPr="00D873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Чистопольского</w:t>
      </w:r>
      <w:proofErr w:type="spellEnd"/>
      <w:r w:rsidR="00FC4484" w:rsidRPr="00D873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Материально-техническое и организационное обеспечение деятельности комиссии осуществляет администрация </w:t>
      </w:r>
      <w:proofErr w:type="spellStart"/>
      <w:r w:rsidR="00FC4484" w:rsidRPr="00D873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Чистопольского</w:t>
      </w:r>
      <w:proofErr w:type="spellEnd"/>
      <w:r w:rsidR="00FC4484" w:rsidRPr="00D8739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сельского поселения</w:t>
      </w: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Полномочия комиссии прекращаются после официального опубликования (обнародования) результатов опроса.</w:t>
      </w:r>
    </w:p>
    <w:p w:rsidR="00E646B3" w:rsidRPr="00D87397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3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Порядок проведения опроса и определения его результатов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 проводится путем заполнения опросного листа участником опроса.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опрос, обязано ознакомить участника опроса с вопросом (вопросами), предлагаемым (предлагаемыми) при проведении опроса.</w:t>
      </w:r>
      <w:proofErr w:type="gramEnd"/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 следующий день после проведения опроса, в течение всего срока проведения опроса, заполненные опросные листы доставляются лицами, осуществляющими опрос, в комиссию.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первый день после даты окончания опроса комиссия подсчитывает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составления протокола;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 сроки проведения опроса;</w:t>
      </w:r>
      <w:proofErr w:type="gramEnd"/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формулировка вопроса (вопросов), предлагаемого (предлагаемых) при проведении опроса;</w:t>
      </w:r>
      <w:proofErr w:type="gramEnd"/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территория опроса;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5) число граждан, принявших участие в опросе;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результаты опроса;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7) Ф.И.О. и подпись председателя.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опрос проводился по нескольким вопросам, то подсчет результатов и составление протокола по каждому вопросу производятся отдельно.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протоколу прикладываются прошитые и пронумерованные опросные листы.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число жителей, принявших участие в опросе, меньше минимальной численности жителей, установленной решением </w:t>
      </w:r>
      <w:r w:rsidR="00C31F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сельской </w:t>
      </w:r>
      <w:r w:rsidR="00B850D0" w:rsidRPr="00C31F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Думы</w:t>
      </w:r>
      <w:r w:rsidR="00C31F2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опроса, комиссия признает опрос несостоявшимся.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течение 7 дней со дня окончания опроса комиссия направляет протоколы комиссии в </w:t>
      </w:r>
      <w:r w:rsid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сельскую</w:t>
      </w: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 для информирования о результатах опроса.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опроса подлежат официальному опубликованию (обнародованию) в порядке, предусмотренном Уставом муниципального образования, не позднее чем через десять дней со дня окончания срока проведения опроса.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Финансовое обеспечение подготовки и проведения опроса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счет средств местного бюджета </w:t>
      </w:r>
      <w:r w:rsidR="00A4427E"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27E"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подготовкой и </w:t>
      </w: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4427E"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 </w:t>
      </w:r>
      <w:r w:rsidR="00A4427E"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органов местного самоуправления</w:t>
      </w:r>
      <w:r w:rsidR="00A4427E"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жителей </w:t>
      </w:r>
      <w:proofErr w:type="spellStart"/>
      <w:r w:rsidR="00A4427E"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A4427E"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6B3" w:rsidRPr="00C31F2D" w:rsidRDefault="00E646B3" w:rsidP="00C3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2D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счет средств бюджета Кировской области - при проведении опроса по инициативе органов государственной власти Кировской области.</w:t>
      </w:r>
    </w:p>
    <w:p w:rsidR="00E646B3" w:rsidRPr="00E646B3" w:rsidRDefault="00C31F2D" w:rsidP="00C31F2D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t>______________________</w:t>
      </w:r>
    </w:p>
    <w:p w:rsidR="00081B25" w:rsidRDefault="00081B25"/>
    <w:sectPr w:rsidR="00081B25" w:rsidSect="003D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B3"/>
    <w:rsid w:val="00081B25"/>
    <w:rsid w:val="00320638"/>
    <w:rsid w:val="003A0ADB"/>
    <w:rsid w:val="003D7B5A"/>
    <w:rsid w:val="003E1115"/>
    <w:rsid w:val="003E2C3C"/>
    <w:rsid w:val="004400A8"/>
    <w:rsid w:val="004F5DDF"/>
    <w:rsid w:val="00606DA6"/>
    <w:rsid w:val="00680B8B"/>
    <w:rsid w:val="0073000E"/>
    <w:rsid w:val="00891918"/>
    <w:rsid w:val="00891B0E"/>
    <w:rsid w:val="009544E8"/>
    <w:rsid w:val="009C4131"/>
    <w:rsid w:val="00A43A76"/>
    <w:rsid w:val="00A4427E"/>
    <w:rsid w:val="00A67AA1"/>
    <w:rsid w:val="00B64CBC"/>
    <w:rsid w:val="00B850D0"/>
    <w:rsid w:val="00C31F2D"/>
    <w:rsid w:val="00D87397"/>
    <w:rsid w:val="00E07F6C"/>
    <w:rsid w:val="00E26938"/>
    <w:rsid w:val="00E646B3"/>
    <w:rsid w:val="00EE025E"/>
    <w:rsid w:val="00FC4484"/>
    <w:rsid w:val="00FF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5A"/>
  </w:style>
  <w:style w:type="paragraph" w:styleId="1">
    <w:name w:val="heading 1"/>
    <w:basedOn w:val="a"/>
    <w:next w:val="a"/>
    <w:link w:val="10"/>
    <w:qFormat/>
    <w:rsid w:val="00D873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3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 Александр Николаевич</dc:creator>
  <cp:lastModifiedBy>Алина</cp:lastModifiedBy>
  <cp:revision>4</cp:revision>
  <dcterms:created xsi:type="dcterms:W3CDTF">2020-12-08T10:54:00Z</dcterms:created>
  <dcterms:modified xsi:type="dcterms:W3CDTF">2020-12-09T06:13:00Z</dcterms:modified>
</cp:coreProperties>
</file>